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C6B6" w14:textId="6A72F504" w:rsidR="00D536BF" w:rsidRPr="00977780" w:rsidRDefault="004E05C5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A88321" wp14:editId="0F1C1E79">
            <wp:simplePos x="0" y="0"/>
            <wp:positionH relativeFrom="column">
              <wp:posOffset>4523740</wp:posOffset>
            </wp:positionH>
            <wp:positionV relativeFrom="page">
              <wp:posOffset>363220</wp:posOffset>
            </wp:positionV>
            <wp:extent cx="1965325" cy="786130"/>
            <wp:effectExtent l="0" t="0" r="3175" b="1270"/>
            <wp:wrapTight wrapText="bothSides">
              <wp:wrapPolygon edited="0">
                <wp:start x="0" y="0"/>
                <wp:lineTo x="0" y="21286"/>
                <wp:lineTo x="21495" y="21286"/>
                <wp:lineTo x="21495" y="0"/>
                <wp:lineTo x="0" y="0"/>
              </wp:wrapPolygon>
            </wp:wrapTight>
            <wp:docPr id="23146985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69855" name="Picture 1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5D2" w:rsidRPr="00977780">
        <w:rPr>
          <w:rFonts w:cstheme="minorHAnsi"/>
          <w:color w:val="000000"/>
          <w:sz w:val="22"/>
          <w:szCs w:val="22"/>
        </w:rPr>
        <w:t>Wednesday</w:t>
      </w:r>
      <w:r w:rsidR="00EA66EB" w:rsidRPr="00977780">
        <w:rPr>
          <w:rFonts w:cstheme="minorHAnsi"/>
          <w:color w:val="000000"/>
          <w:sz w:val="22"/>
          <w:szCs w:val="22"/>
        </w:rPr>
        <w:t xml:space="preserve">, </w:t>
      </w:r>
      <w:r w:rsidR="000365D2" w:rsidRPr="00977780">
        <w:rPr>
          <w:rFonts w:cstheme="minorHAnsi"/>
          <w:color w:val="000000"/>
          <w:sz w:val="22"/>
          <w:szCs w:val="22"/>
        </w:rPr>
        <w:t>April 24</w:t>
      </w:r>
      <w:r w:rsidR="00EA66EB" w:rsidRPr="00977780">
        <w:rPr>
          <w:rFonts w:cstheme="minorHAnsi"/>
          <w:color w:val="000000"/>
          <w:sz w:val="22"/>
          <w:szCs w:val="22"/>
        </w:rPr>
        <w:t>, 2024</w:t>
      </w:r>
    </w:p>
    <w:p w14:paraId="4C3BE6F7" w14:textId="45C04BC1" w:rsidR="00416859" w:rsidRPr="00977780" w:rsidRDefault="00EA66EB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 xml:space="preserve">9:00 – 10:30 am </w:t>
      </w:r>
    </w:p>
    <w:p w14:paraId="5860E00B" w14:textId="42675729" w:rsidR="00EF1889" w:rsidRPr="00977780" w:rsidRDefault="00EF1889" w:rsidP="00D536BF">
      <w:pPr>
        <w:tabs>
          <w:tab w:val="right" w:pos="9020"/>
        </w:tabs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977780">
        <w:rPr>
          <w:rFonts w:cstheme="minorHAnsi"/>
          <w:color w:val="000000"/>
          <w:sz w:val="22"/>
          <w:szCs w:val="22"/>
        </w:rPr>
        <w:t>Tysons Community Alliance Office</w:t>
      </w:r>
      <w:r w:rsidR="00D63F69" w:rsidRPr="00977780">
        <w:rPr>
          <w:rFonts w:cstheme="minorHAnsi"/>
          <w:color w:val="000000"/>
          <w:sz w:val="22"/>
          <w:szCs w:val="22"/>
        </w:rPr>
        <w:t xml:space="preserve"> (with Zoom option)</w:t>
      </w:r>
    </w:p>
    <w:p w14:paraId="28801C97" w14:textId="5CC9E5A2" w:rsidR="00D82131" w:rsidRPr="00977780" w:rsidRDefault="00D82131" w:rsidP="00D82131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mallCaps/>
          <w:color w:val="000000" w:themeColor="text1"/>
          <w:sz w:val="22"/>
          <w:szCs w:val="22"/>
        </w:rPr>
      </w:pPr>
      <w:r w:rsidRPr="00977780">
        <w:rPr>
          <w:rStyle w:val="SubtleReference"/>
          <w:rFonts w:asciiTheme="minorHAnsi" w:hAnsiTheme="minorHAnsi" w:cstheme="minorHAnsi"/>
          <w:color w:val="000000" w:themeColor="text1"/>
          <w:sz w:val="22"/>
          <w:szCs w:val="22"/>
        </w:rPr>
        <w:t>TCA EXECUTIVE COMMITTEE AGENDA</w:t>
      </w:r>
    </w:p>
    <w:p w14:paraId="3F4FD595" w14:textId="77777777" w:rsidR="00D82131" w:rsidRPr="00977780" w:rsidRDefault="00D82131" w:rsidP="00D3644A">
      <w:pPr>
        <w:autoSpaceDE w:val="0"/>
        <w:autoSpaceDN w:val="0"/>
        <w:adjustRightInd w:val="0"/>
        <w:spacing w:after="40"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021D1635" w14:textId="77777777" w:rsidR="0037020B" w:rsidRDefault="0037020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  <w:sectPr w:rsidR="0037020B" w:rsidSect="009F3CDC">
          <w:pgSz w:w="12240" w:h="15840"/>
          <w:pgMar w:top="1008" w:right="1080" w:bottom="806" w:left="1080" w:header="720" w:footer="720" w:gutter="0"/>
          <w:cols w:space="720"/>
          <w:noEndnote/>
          <w:docGrid w:linePitch="326"/>
        </w:sectPr>
      </w:pPr>
    </w:p>
    <w:p w14:paraId="0E92E147" w14:textId="33D9267A" w:rsidR="0037020B" w:rsidRDefault="00EA66E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977780">
        <w:rPr>
          <w:rFonts w:cstheme="minorHAnsi"/>
          <w:color w:val="000000"/>
          <w:spacing w:val="5"/>
          <w:kern w:val="1"/>
          <w:sz w:val="22"/>
          <w:szCs w:val="22"/>
        </w:rPr>
        <w:t>I. Welcome</w:t>
      </w:r>
    </w:p>
    <w:p w14:paraId="5D35E7CE" w14:textId="77777777" w:rsidR="0053076F" w:rsidRPr="0053076F" w:rsidRDefault="0053076F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3BB7BD20" w14:textId="51A9A03B" w:rsidR="004C15E7" w:rsidRPr="00386289" w:rsidRDefault="009F039D" w:rsidP="0038628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977780">
        <w:rPr>
          <w:rFonts w:cstheme="minorHAnsi"/>
          <w:color w:val="000000"/>
          <w:spacing w:val="5"/>
          <w:kern w:val="1"/>
          <w:sz w:val="22"/>
          <w:szCs w:val="22"/>
        </w:rPr>
        <w:t>II.</w:t>
      </w:r>
      <w:r w:rsidR="002D19FC" w:rsidRPr="00977780"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814A34" w:rsidRPr="00386289">
        <w:rPr>
          <w:rFonts w:cstheme="minorHAnsi"/>
          <w:color w:val="000000"/>
          <w:spacing w:val="5"/>
          <w:kern w:val="1"/>
          <w:sz w:val="22"/>
          <w:szCs w:val="22"/>
        </w:rPr>
        <w:t>Treasurer’s Report</w:t>
      </w:r>
      <w:r w:rsidR="0037020B" w:rsidRPr="00386289">
        <w:rPr>
          <w:rFonts w:cstheme="minorHAnsi"/>
          <w:color w:val="000000"/>
          <w:spacing w:val="5"/>
          <w:kern w:val="1"/>
          <w:sz w:val="22"/>
          <w:szCs w:val="22"/>
        </w:rPr>
        <w:t>:</w:t>
      </w:r>
    </w:p>
    <w:p w14:paraId="05D715F1" w14:textId="1F9BA1C2" w:rsidR="0037020B" w:rsidRDefault="0037020B" w:rsidP="003862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April Financials and Close of Year Outlook </w:t>
      </w:r>
    </w:p>
    <w:p w14:paraId="076D257B" w14:textId="77777777" w:rsidR="0037020B" w:rsidRPr="00977780" w:rsidRDefault="0037020B" w:rsidP="0037020B">
      <w:pPr>
        <w:pStyle w:val="ListParagraph"/>
        <w:autoSpaceDE w:val="0"/>
        <w:autoSpaceDN w:val="0"/>
        <w:adjustRightInd w:val="0"/>
        <w:spacing w:line="288" w:lineRule="auto"/>
        <w:ind w:left="1440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0773DECB" w14:textId="2FD121A5" w:rsidR="00D63F69" w:rsidRPr="00386289" w:rsidRDefault="00386289" w:rsidP="0038628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III. CEO Report: </w:t>
      </w:r>
    </w:p>
    <w:p w14:paraId="077B4D0C" w14:textId="0EEE0529" w:rsidR="0037020B" w:rsidRPr="00977780" w:rsidRDefault="0037020B" w:rsidP="003862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TCA FY2024 “By the Numbers” and Annual Report content preview </w:t>
      </w:r>
    </w:p>
    <w:p w14:paraId="0498FC49" w14:textId="77777777" w:rsidR="00E33309" w:rsidRDefault="00E33309" w:rsidP="0037020B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6901256B" w14:textId="56006C7D" w:rsidR="0037020B" w:rsidRDefault="0037020B" w:rsidP="0037020B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III. FY2025 Budget </w:t>
      </w:r>
    </w:p>
    <w:p w14:paraId="0FE0D460" w14:textId="0B586FEE" w:rsidR="0037020B" w:rsidRPr="00386289" w:rsidRDefault="0037020B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</w:pP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Objective: Executive Committee feedback</w:t>
      </w:r>
      <w:r w:rsidR="0042053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, 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endorsement</w:t>
      </w:r>
      <w:r w:rsidR="0042053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of budget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for Board of Directors adoption</w:t>
      </w:r>
    </w:p>
    <w:p w14:paraId="3C6C5402" w14:textId="339E141F" w:rsidR="0037020B" w:rsidRDefault="009F3CDC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Presentation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: </w:t>
      </w:r>
    </w:p>
    <w:p w14:paraId="4C62E7E7" w14:textId="7961EA74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Refresher on Work Programs</w:t>
      </w:r>
    </w:p>
    <w:p w14:paraId="01FE5ECE" w14:textId="5A74EE07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Major themes and changes proposed for FY2025</w:t>
      </w:r>
    </w:p>
    <w:p w14:paraId="6C15BEA8" w14:textId="2CB37BBA" w:rsidR="0037020B" w:rsidRDefault="0037020B" w:rsidP="0037020B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Process of developing – and monitoring – the budget </w:t>
      </w:r>
    </w:p>
    <w:p w14:paraId="642DE4D8" w14:textId="441E3915" w:rsidR="0037020B" w:rsidRDefault="00386289" w:rsidP="0037020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Executive 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Committee 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>q</w:t>
      </w:r>
      <w:r w:rsidR="0037020B">
        <w:rPr>
          <w:rFonts w:cstheme="minorHAnsi"/>
          <w:color w:val="000000"/>
          <w:spacing w:val="5"/>
          <w:kern w:val="1"/>
          <w:sz w:val="22"/>
          <w:szCs w:val="22"/>
        </w:rPr>
        <w:t xml:space="preserve">uestions, feedback and discussion </w:t>
      </w:r>
    </w:p>
    <w:p w14:paraId="15B336CC" w14:textId="77777777" w:rsidR="0037020B" w:rsidRPr="0037020B" w:rsidRDefault="0037020B" w:rsidP="0037020B">
      <w:pPr>
        <w:pStyle w:val="ListParagraph"/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4E63D1EF" w14:textId="668F4A01" w:rsidR="0037020B" w:rsidRPr="00977780" w:rsidRDefault="0037020B" w:rsidP="00E33309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IV.</w:t>
      </w:r>
      <w:r w:rsidR="00D82131" w:rsidRPr="00977780"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4C15E7" w:rsidRPr="00977780">
        <w:rPr>
          <w:rFonts w:cstheme="minorHAnsi"/>
          <w:color w:val="000000"/>
          <w:spacing w:val="5"/>
          <w:kern w:val="1"/>
          <w:sz w:val="22"/>
          <w:szCs w:val="22"/>
        </w:rPr>
        <w:t>Nominating &amp; Governance Committee</w:t>
      </w:r>
    </w:p>
    <w:p w14:paraId="0AC402F0" w14:textId="2E25A91C" w:rsidR="0037020B" w:rsidRPr="0037020B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Organizational Policies</w:t>
      </w:r>
    </w:p>
    <w:p w14:paraId="0331172E" w14:textId="0C331FCD" w:rsidR="0037020B" w:rsidRDefault="0037020B" w:rsidP="0037020B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Objective: Executive Committee endorsement of </w:t>
      </w:r>
      <w:r w:rsid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policies</w:t>
      </w:r>
      <w:r w:rsidRPr="00386289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 for Board of Directors adoption</w:t>
      </w:r>
    </w:p>
    <w:p w14:paraId="394E45D6" w14:textId="02376B02" w:rsidR="00E33309" w:rsidRDefault="00E33309" w:rsidP="0037020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Board Member Expectations Document</w:t>
      </w:r>
    </w:p>
    <w:p w14:paraId="69238109" w14:textId="3E97C6C7" w:rsidR="0037020B" w:rsidRPr="009F3CDC" w:rsidRDefault="0037020B" w:rsidP="009F3CDC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Sponsorship </w:t>
      </w:r>
      <w:r w:rsidR="009F3CDC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 xml:space="preserve">and </w:t>
      </w:r>
      <w:r w:rsidRPr="009F3CDC">
        <w:rPr>
          <w:rFonts w:cstheme="minorHAnsi"/>
          <w:color w:val="000000"/>
          <w:spacing w:val="5"/>
          <w:kern w:val="1"/>
          <w:sz w:val="22"/>
          <w:szCs w:val="22"/>
        </w:rPr>
        <w:t xml:space="preserve">Advocacy </w:t>
      </w:r>
    </w:p>
    <w:p w14:paraId="460DEA9B" w14:textId="63B76046" w:rsidR="004C15E7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37020B">
        <w:rPr>
          <w:rFonts w:cstheme="minorHAnsi"/>
          <w:color w:val="000000"/>
          <w:spacing w:val="5"/>
          <w:kern w:val="1"/>
          <w:sz w:val="22"/>
          <w:szCs w:val="22"/>
        </w:rPr>
        <w:t>Proposed Slate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of Directors and Officers </w:t>
      </w:r>
    </w:p>
    <w:p w14:paraId="3997BE3C" w14:textId="2B74BFD9" w:rsidR="0037020B" w:rsidRDefault="0037020B" w:rsidP="00E3330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Future Discussions</w:t>
      </w:r>
      <w:r w:rsidRPr="0037020B">
        <w:rPr>
          <w:rFonts w:cstheme="minorHAnsi"/>
          <w:i/>
          <w:iCs/>
          <w:color w:val="000000"/>
          <w:spacing w:val="5"/>
          <w:kern w:val="1"/>
          <w:sz w:val="22"/>
          <w:szCs w:val="22"/>
        </w:rPr>
        <w:t>: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Executive Committee </w:t>
      </w:r>
      <w:r w:rsidR="009F3CDC">
        <w:rPr>
          <w:rFonts w:cstheme="minorHAnsi"/>
          <w:color w:val="000000"/>
          <w:spacing w:val="5"/>
          <w:kern w:val="1"/>
          <w:sz w:val="22"/>
          <w:szCs w:val="22"/>
        </w:rPr>
        <w:t>composition and succession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</w:p>
    <w:p w14:paraId="2949CC15" w14:textId="77777777" w:rsidR="001A4B26" w:rsidRDefault="001A4B26" w:rsidP="001A4B26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3760CA6A" w14:textId="77777777" w:rsidR="00850C0C" w:rsidRDefault="001A4B26" w:rsidP="00850C0C">
      <w:p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>VI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>. FY25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 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 xml:space="preserve">(July – Dec) </w:t>
      </w: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Meeting Dates </w:t>
      </w:r>
      <w:r w:rsidR="00850C0C">
        <w:rPr>
          <w:rFonts w:cstheme="minorHAnsi"/>
          <w:color w:val="000000"/>
          <w:spacing w:val="5"/>
          <w:kern w:val="1"/>
          <w:sz w:val="22"/>
          <w:szCs w:val="22"/>
        </w:rPr>
        <w:t>for EC</w:t>
      </w:r>
    </w:p>
    <w:p w14:paraId="00EFABCD" w14:textId="72B64890" w:rsidR="00E33309" w:rsidRDefault="00850C0C" w:rsidP="00E3330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Thursday July 11</w:t>
      </w:r>
      <w:proofErr w:type="gramStart"/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 ,</w:t>
      </w:r>
      <w:proofErr w:type="gramEnd"/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 xml:space="preserve"> Wednesday August 21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st</w:t>
      </w:r>
      <w:r>
        <w:rPr>
          <w:rFonts w:ascii="Aptos" w:eastAsia="Times New Roman" w:hAnsi="Aptos" w:cs="Times New Roman"/>
          <w:color w:val="212121"/>
          <w:sz w:val="22"/>
          <w:szCs w:val="22"/>
        </w:rPr>
        <w:t>, T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hursday October 10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 w:rsidRPr="00850C0C">
        <w:rPr>
          <w:rFonts w:ascii="Aptos" w:eastAsia="Times New Roman" w:hAnsi="Aptos" w:cs="Times New Roman"/>
          <w:color w:val="212121"/>
        </w:rPr>
        <w:t xml:space="preserve">, 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Wednesday November 13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 xml:space="preserve">th </w:t>
      </w:r>
      <w:r>
        <w:rPr>
          <w:rFonts w:ascii="Aptos" w:eastAsia="Times New Roman" w:hAnsi="Aptos" w:cs="Times New Roman"/>
          <w:color w:val="212121"/>
          <w:sz w:val="22"/>
          <w:szCs w:val="22"/>
        </w:rPr>
        <w:t>, T</w:t>
      </w:r>
      <w:r w:rsidRPr="00850C0C">
        <w:rPr>
          <w:rFonts w:ascii="Aptos" w:eastAsia="Times New Roman" w:hAnsi="Aptos" w:cs="Times New Roman"/>
          <w:color w:val="212121"/>
          <w:sz w:val="22"/>
          <w:szCs w:val="22"/>
        </w:rPr>
        <w:t>hursday December 19</w:t>
      </w:r>
      <w:r w:rsidRPr="00850C0C"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>th</w:t>
      </w:r>
      <w:r>
        <w:rPr>
          <w:rFonts w:ascii="Aptos" w:eastAsia="Times New Roman" w:hAnsi="Aptos" w:cs="Times New Roman"/>
          <w:color w:val="212121"/>
          <w:sz w:val="22"/>
          <w:szCs w:val="22"/>
          <w:vertAlign w:val="superscript"/>
        </w:rPr>
        <w:t xml:space="preserve"> </w:t>
      </w:r>
      <w:r w:rsidRPr="00850C0C">
        <w:rPr>
          <w:rFonts w:cstheme="minorHAnsi"/>
          <w:color w:val="000000"/>
          <w:spacing w:val="5"/>
          <w:kern w:val="1"/>
          <w:sz w:val="22"/>
          <w:szCs w:val="22"/>
        </w:rPr>
        <w:t xml:space="preserve">(9:00 – 10:30 am, TCA Offices) </w:t>
      </w:r>
    </w:p>
    <w:p w14:paraId="759B5DF0" w14:textId="77777777" w:rsidR="00850C0C" w:rsidRPr="00850C0C" w:rsidRDefault="00850C0C" w:rsidP="00850C0C">
      <w:pPr>
        <w:pStyle w:val="ListParagraph"/>
        <w:autoSpaceDE w:val="0"/>
        <w:autoSpaceDN w:val="0"/>
        <w:adjustRightInd w:val="0"/>
        <w:spacing w:line="288" w:lineRule="auto"/>
        <w:rPr>
          <w:rFonts w:cstheme="minorHAnsi"/>
          <w:color w:val="000000"/>
          <w:spacing w:val="5"/>
          <w:kern w:val="1"/>
          <w:sz w:val="22"/>
          <w:szCs w:val="22"/>
        </w:rPr>
      </w:pPr>
    </w:p>
    <w:p w14:paraId="6AC15E96" w14:textId="18960E5C" w:rsidR="0037020B" w:rsidRPr="00E33309" w:rsidRDefault="0037020B" w:rsidP="0037020B">
      <w:pPr>
        <w:autoSpaceDE w:val="0"/>
        <w:autoSpaceDN w:val="0"/>
        <w:adjustRightInd w:val="0"/>
        <w:spacing w:line="288" w:lineRule="auto"/>
        <w:rPr>
          <w:i/>
          <w:iCs/>
          <w:color w:val="000000"/>
          <w:spacing w:val="5"/>
          <w:sz w:val="22"/>
          <w:szCs w:val="22"/>
        </w:rPr>
      </w:pPr>
      <w:r>
        <w:rPr>
          <w:rFonts w:cstheme="minorHAnsi"/>
          <w:color w:val="000000"/>
          <w:spacing w:val="5"/>
          <w:kern w:val="1"/>
          <w:sz w:val="22"/>
          <w:szCs w:val="22"/>
        </w:rPr>
        <w:t xml:space="preserve">V.    Closing and Upcoming Events </w:t>
      </w:r>
    </w:p>
    <w:p w14:paraId="58794893" w14:textId="6FA934E1" w:rsidR="002D19FC" w:rsidRPr="00C369A6" w:rsidRDefault="0037020B" w:rsidP="00E33309">
      <w:pPr>
        <w:pStyle w:val="NoSpacing"/>
        <w:numPr>
          <w:ilvl w:val="0"/>
          <w:numId w:val="36"/>
        </w:numPr>
        <w:rPr>
          <w:i/>
          <w:iCs/>
          <w:color w:val="000000"/>
          <w:spacing w:val="5"/>
          <w:sz w:val="22"/>
          <w:szCs w:val="22"/>
        </w:rPr>
      </w:pPr>
      <w:r w:rsidRPr="009F3CDC">
        <w:rPr>
          <w:color w:val="000000"/>
          <w:spacing w:val="5"/>
          <w:sz w:val="22"/>
          <w:szCs w:val="22"/>
        </w:rPr>
        <w:t>W</w:t>
      </w:r>
      <w:r w:rsidR="00E33309" w:rsidRPr="009F3CDC">
        <w:rPr>
          <w:color w:val="000000"/>
          <w:spacing w:val="5"/>
          <w:sz w:val="22"/>
          <w:szCs w:val="22"/>
        </w:rPr>
        <w:t xml:space="preserve">ednesday, </w:t>
      </w:r>
      <w:r w:rsidR="004C15E7" w:rsidRPr="009F3CDC">
        <w:rPr>
          <w:color w:val="000000"/>
          <w:spacing w:val="5"/>
          <w:sz w:val="22"/>
          <w:szCs w:val="22"/>
        </w:rPr>
        <w:t>June 12</w:t>
      </w:r>
      <w:r w:rsidR="004C15E7" w:rsidRPr="009F3CDC">
        <w:rPr>
          <w:color w:val="000000"/>
          <w:spacing w:val="5"/>
          <w:sz w:val="22"/>
          <w:szCs w:val="22"/>
          <w:vertAlign w:val="superscript"/>
        </w:rPr>
        <w:t>th</w:t>
      </w:r>
      <w:r w:rsidR="004C15E7" w:rsidRPr="00E33309">
        <w:rPr>
          <w:color w:val="000000"/>
          <w:spacing w:val="5"/>
          <w:sz w:val="22"/>
          <w:szCs w:val="22"/>
        </w:rPr>
        <w:t xml:space="preserve">: </w:t>
      </w:r>
      <w:r w:rsidR="004C15E7" w:rsidRPr="009F3CDC">
        <w:rPr>
          <w:i/>
          <w:iCs/>
          <w:color w:val="000000"/>
          <w:spacing w:val="5"/>
          <w:sz w:val="22"/>
          <w:szCs w:val="22"/>
        </w:rPr>
        <w:t xml:space="preserve">Board of Directors </w:t>
      </w:r>
      <w:r w:rsidR="00E33309" w:rsidRPr="009F3CDC">
        <w:rPr>
          <w:i/>
          <w:iCs/>
          <w:color w:val="000000"/>
          <w:spacing w:val="5"/>
          <w:sz w:val="22"/>
          <w:szCs w:val="22"/>
        </w:rPr>
        <w:t>&amp; Annual Members Meeting</w:t>
      </w:r>
      <w:r w:rsidR="00E33309">
        <w:rPr>
          <w:color w:val="000000"/>
          <w:spacing w:val="5"/>
          <w:sz w:val="22"/>
          <w:szCs w:val="22"/>
        </w:rPr>
        <w:t xml:space="preserve">, </w:t>
      </w:r>
      <w:r>
        <w:rPr>
          <w:color w:val="000000"/>
          <w:spacing w:val="5"/>
          <w:sz w:val="22"/>
          <w:szCs w:val="22"/>
        </w:rPr>
        <w:t>8:30</w:t>
      </w:r>
      <w:r w:rsidR="00E33309">
        <w:rPr>
          <w:color w:val="000000"/>
          <w:spacing w:val="5"/>
          <w:sz w:val="22"/>
          <w:szCs w:val="22"/>
        </w:rPr>
        <w:t xml:space="preserve"> – 10:</w:t>
      </w:r>
      <w:r>
        <w:rPr>
          <w:color w:val="000000"/>
          <w:spacing w:val="5"/>
          <w:sz w:val="22"/>
          <w:szCs w:val="22"/>
        </w:rPr>
        <w:t>00</w:t>
      </w:r>
      <w:r w:rsidR="00E33309">
        <w:rPr>
          <w:color w:val="000000"/>
          <w:spacing w:val="5"/>
          <w:sz w:val="22"/>
          <w:szCs w:val="22"/>
        </w:rPr>
        <w:t xml:space="preserve"> am</w:t>
      </w:r>
      <w:r>
        <w:rPr>
          <w:color w:val="000000"/>
          <w:spacing w:val="5"/>
          <w:sz w:val="22"/>
          <w:szCs w:val="22"/>
        </w:rPr>
        <w:t xml:space="preserve">; </w:t>
      </w:r>
      <w:r w:rsidRPr="009F3CDC">
        <w:rPr>
          <w:i/>
          <w:iCs/>
          <w:color w:val="000000"/>
          <w:spacing w:val="5"/>
          <w:sz w:val="22"/>
          <w:szCs w:val="22"/>
        </w:rPr>
        <w:t>Tysons Open House</w:t>
      </w:r>
      <w:r>
        <w:rPr>
          <w:color w:val="000000"/>
          <w:spacing w:val="5"/>
          <w:sz w:val="22"/>
          <w:szCs w:val="22"/>
        </w:rPr>
        <w:t xml:space="preserve"> concurrent and to follow </w:t>
      </w:r>
    </w:p>
    <w:p w14:paraId="627C40ED" w14:textId="006784E9" w:rsidR="00C369A6" w:rsidRPr="004743C4" w:rsidRDefault="00C369A6" w:rsidP="00E33309">
      <w:pPr>
        <w:pStyle w:val="NoSpacing"/>
        <w:numPr>
          <w:ilvl w:val="0"/>
          <w:numId w:val="36"/>
        </w:numPr>
        <w:rPr>
          <w:color w:val="000000"/>
          <w:spacing w:val="5"/>
          <w:sz w:val="22"/>
          <w:szCs w:val="22"/>
        </w:rPr>
      </w:pPr>
      <w:r w:rsidRPr="004743C4">
        <w:rPr>
          <w:color w:val="000000"/>
          <w:spacing w:val="5"/>
          <w:sz w:val="22"/>
          <w:szCs w:val="22"/>
        </w:rPr>
        <w:t>June 26</w:t>
      </w:r>
      <w:r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Pr="004743C4">
        <w:rPr>
          <w:color w:val="000000"/>
          <w:spacing w:val="5"/>
          <w:sz w:val="22"/>
          <w:szCs w:val="22"/>
        </w:rPr>
        <w:t xml:space="preserve"> at Noon:  </w:t>
      </w:r>
      <w:r w:rsidR="00386289" w:rsidRPr="009F3CDC">
        <w:rPr>
          <w:i/>
          <w:iCs/>
          <w:color w:val="000000"/>
          <w:spacing w:val="5"/>
          <w:sz w:val="22"/>
          <w:szCs w:val="22"/>
        </w:rPr>
        <w:t>Introducing the Tysons Placemaking Framework</w:t>
      </w:r>
      <w:r w:rsidR="00386289" w:rsidRPr="004743C4">
        <w:rPr>
          <w:color w:val="000000"/>
          <w:spacing w:val="5"/>
          <w:sz w:val="22"/>
          <w:szCs w:val="22"/>
        </w:rPr>
        <w:t>: Webinar (link to come)</w:t>
      </w:r>
      <w:r w:rsidRPr="004743C4">
        <w:rPr>
          <w:color w:val="000000"/>
          <w:spacing w:val="5"/>
          <w:sz w:val="22"/>
          <w:szCs w:val="22"/>
        </w:rPr>
        <w:t xml:space="preserve"> </w:t>
      </w:r>
    </w:p>
    <w:p w14:paraId="71EF2C22" w14:textId="25454C83" w:rsidR="00C369A6" w:rsidRPr="004743C4" w:rsidRDefault="00C369A6" w:rsidP="004743C4">
      <w:pPr>
        <w:pStyle w:val="NoSpacing"/>
        <w:numPr>
          <w:ilvl w:val="0"/>
          <w:numId w:val="36"/>
        </w:numPr>
        <w:rPr>
          <w:i/>
          <w:iCs/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Metro Musicians</w:t>
      </w:r>
      <w:r w:rsidR="004743C4">
        <w:rPr>
          <w:color w:val="000000"/>
          <w:spacing w:val="5"/>
          <w:sz w:val="22"/>
          <w:szCs w:val="22"/>
        </w:rPr>
        <w:t>: Thursdays 5-6:30 pm, June 6</w:t>
      </w:r>
      <w:r w:rsidR="004743C4"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="004743C4">
        <w:rPr>
          <w:color w:val="000000"/>
          <w:spacing w:val="5"/>
          <w:sz w:val="22"/>
          <w:szCs w:val="22"/>
        </w:rPr>
        <w:t xml:space="preserve"> –</w:t>
      </w:r>
      <w:r w:rsidR="004743C4" w:rsidRPr="004743C4">
        <w:rPr>
          <w:color w:val="000000"/>
          <w:spacing w:val="5"/>
          <w:sz w:val="22"/>
          <w:szCs w:val="22"/>
        </w:rPr>
        <w:t xml:space="preserve"> August 29</w:t>
      </w:r>
      <w:r w:rsidR="004743C4" w:rsidRPr="004743C4">
        <w:rPr>
          <w:color w:val="000000"/>
          <w:spacing w:val="5"/>
          <w:sz w:val="22"/>
          <w:szCs w:val="22"/>
          <w:vertAlign w:val="superscript"/>
        </w:rPr>
        <w:t>th</w:t>
      </w:r>
      <w:r w:rsidR="004743C4" w:rsidRPr="004743C4">
        <w:rPr>
          <w:color w:val="000000"/>
          <w:spacing w:val="5"/>
          <w:sz w:val="22"/>
          <w:szCs w:val="22"/>
        </w:rPr>
        <w:t xml:space="preserve"> rotating stations East to West </w:t>
      </w:r>
    </w:p>
    <w:p w14:paraId="2547CDAA" w14:textId="4942F39F" w:rsidR="00C369A6" w:rsidRDefault="00C369A6" w:rsidP="00E33309">
      <w:pPr>
        <w:pStyle w:val="NoSpacing"/>
        <w:numPr>
          <w:ilvl w:val="0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Copa Tysons</w:t>
      </w:r>
      <w:r w:rsidR="004743C4">
        <w:rPr>
          <w:color w:val="000000"/>
          <w:spacing w:val="5"/>
          <w:sz w:val="22"/>
          <w:szCs w:val="22"/>
        </w:rPr>
        <w:t xml:space="preserve">: </w:t>
      </w:r>
    </w:p>
    <w:p w14:paraId="0C805E28" w14:textId="77777777" w:rsidR="004743C4" w:rsidRPr="004743C4" w:rsidRDefault="004743C4" w:rsidP="004743C4">
      <w:pPr>
        <w:pStyle w:val="NoSpacing"/>
        <w:numPr>
          <w:ilvl w:val="1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Launch Event</w:t>
      </w:r>
      <w:r>
        <w:rPr>
          <w:color w:val="000000"/>
          <w:spacing w:val="5"/>
          <w:sz w:val="22"/>
          <w:szCs w:val="22"/>
        </w:rPr>
        <w:t>: Meet and Greet with USMNT May 29</w:t>
      </w:r>
      <w:r w:rsidRPr="004743C4">
        <w:rPr>
          <w:color w:val="000000"/>
          <w:spacing w:val="5"/>
          <w:sz w:val="22"/>
          <w:szCs w:val="22"/>
          <w:vertAlign w:val="superscript"/>
        </w:rPr>
        <w:t>th</w:t>
      </w:r>
      <w:r>
        <w:rPr>
          <w:color w:val="000000"/>
          <w:spacing w:val="5"/>
          <w:sz w:val="22"/>
          <w:szCs w:val="22"/>
        </w:rPr>
        <w:t xml:space="preserve"> 4-5 pm, location </w:t>
      </w:r>
      <w:r>
        <w:rPr>
          <w:i/>
          <w:iCs/>
          <w:color w:val="000000"/>
          <w:spacing w:val="5"/>
          <w:sz w:val="22"/>
          <w:szCs w:val="22"/>
        </w:rPr>
        <w:t>TBD</w:t>
      </w:r>
    </w:p>
    <w:p w14:paraId="30E9A9B3" w14:textId="62AC1E1D" w:rsidR="0037020B" w:rsidRPr="009F3CDC" w:rsidRDefault="004743C4" w:rsidP="008238BA">
      <w:pPr>
        <w:pStyle w:val="NoSpacing"/>
        <w:numPr>
          <w:ilvl w:val="1"/>
          <w:numId w:val="36"/>
        </w:numPr>
        <w:rPr>
          <w:color w:val="000000"/>
          <w:spacing w:val="5"/>
          <w:sz w:val="22"/>
          <w:szCs w:val="22"/>
        </w:rPr>
      </w:pPr>
      <w:r w:rsidRPr="009F3CDC">
        <w:rPr>
          <w:i/>
          <w:iCs/>
          <w:color w:val="000000"/>
          <w:spacing w:val="5"/>
          <w:sz w:val="22"/>
          <w:szCs w:val="22"/>
        </w:rPr>
        <w:t>1 Day Family Festival &amp; Viewing Party</w:t>
      </w:r>
      <w:r>
        <w:rPr>
          <w:color w:val="000000"/>
          <w:spacing w:val="5"/>
          <w:sz w:val="22"/>
          <w:szCs w:val="22"/>
        </w:rPr>
        <w:t xml:space="preserve">: 10 am to 6:00 pm on TCC Plaza  </w:t>
      </w:r>
    </w:p>
    <w:sectPr w:rsidR="0037020B" w:rsidRPr="009F3CDC" w:rsidSect="009F3CDC">
      <w:type w:val="continuous"/>
      <w:pgSz w:w="12240" w:h="15840"/>
      <w:pgMar w:top="864" w:right="1080" w:bottom="806" w:left="1080" w:header="720" w:footer="720" w:gutter="0"/>
      <w:cols w:space="28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0241C7"/>
    <w:multiLevelType w:val="hybridMultilevel"/>
    <w:tmpl w:val="476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46D9D"/>
    <w:multiLevelType w:val="hybridMultilevel"/>
    <w:tmpl w:val="2A38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43B2"/>
    <w:multiLevelType w:val="hybridMultilevel"/>
    <w:tmpl w:val="B0F2C9F8"/>
    <w:lvl w:ilvl="0" w:tplc="3AB24BAE">
      <w:start w:val="202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367A"/>
    <w:multiLevelType w:val="multilevel"/>
    <w:tmpl w:val="609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5008E"/>
    <w:multiLevelType w:val="hybridMultilevel"/>
    <w:tmpl w:val="CE6A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F26A0"/>
    <w:multiLevelType w:val="hybridMultilevel"/>
    <w:tmpl w:val="269EC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2479"/>
    <w:multiLevelType w:val="hybridMultilevel"/>
    <w:tmpl w:val="807237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1191"/>
    <w:multiLevelType w:val="hybridMultilevel"/>
    <w:tmpl w:val="49F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16EA"/>
    <w:multiLevelType w:val="hybridMultilevel"/>
    <w:tmpl w:val="8B7A2B3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39BD"/>
    <w:multiLevelType w:val="hybridMultilevel"/>
    <w:tmpl w:val="28EA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7EEE"/>
    <w:multiLevelType w:val="hybridMultilevel"/>
    <w:tmpl w:val="AF82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C795D"/>
    <w:multiLevelType w:val="hybridMultilevel"/>
    <w:tmpl w:val="4A48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545A4"/>
    <w:multiLevelType w:val="hybridMultilevel"/>
    <w:tmpl w:val="BF325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166E"/>
    <w:multiLevelType w:val="multilevel"/>
    <w:tmpl w:val="6ED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EB566E"/>
    <w:multiLevelType w:val="hybridMultilevel"/>
    <w:tmpl w:val="E88C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90FF6"/>
    <w:multiLevelType w:val="hybridMultilevel"/>
    <w:tmpl w:val="F316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DB435C"/>
    <w:multiLevelType w:val="hybridMultilevel"/>
    <w:tmpl w:val="84CE43C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63C8"/>
    <w:multiLevelType w:val="hybridMultilevel"/>
    <w:tmpl w:val="861E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00A"/>
    <w:multiLevelType w:val="hybridMultilevel"/>
    <w:tmpl w:val="5D2E4682"/>
    <w:lvl w:ilvl="0" w:tplc="00000001">
      <w:start w:val="1"/>
      <w:numFmt w:val="bullet"/>
      <w:lvlText w:val="•"/>
      <w:lvlJc w:val="left"/>
      <w:pPr>
        <w:ind w:left="719" w:hanging="360"/>
      </w:p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40280FEF"/>
    <w:multiLevelType w:val="hybridMultilevel"/>
    <w:tmpl w:val="D1D43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382C"/>
    <w:multiLevelType w:val="multilevel"/>
    <w:tmpl w:val="4C3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CC036F"/>
    <w:multiLevelType w:val="hybridMultilevel"/>
    <w:tmpl w:val="B64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0F3"/>
    <w:multiLevelType w:val="hybridMultilevel"/>
    <w:tmpl w:val="F3B2B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C6E20"/>
    <w:multiLevelType w:val="hybridMultilevel"/>
    <w:tmpl w:val="3638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A2FBB"/>
    <w:multiLevelType w:val="hybridMultilevel"/>
    <w:tmpl w:val="ACE68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B4E36"/>
    <w:multiLevelType w:val="hybridMultilevel"/>
    <w:tmpl w:val="4592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84162"/>
    <w:multiLevelType w:val="hybridMultilevel"/>
    <w:tmpl w:val="1AEE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46553"/>
    <w:multiLevelType w:val="hybridMultilevel"/>
    <w:tmpl w:val="29EEFB78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B2B02"/>
    <w:multiLevelType w:val="hybridMultilevel"/>
    <w:tmpl w:val="3FDC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C4F76"/>
    <w:multiLevelType w:val="hybridMultilevel"/>
    <w:tmpl w:val="70249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B20863"/>
    <w:multiLevelType w:val="hybridMultilevel"/>
    <w:tmpl w:val="026057B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B0A332D"/>
    <w:multiLevelType w:val="hybridMultilevel"/>
    <w:tmpl w:val="20EC8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11C7E"/>
    <w:multiLevelType w:val="hybridMultilevel"/>
    <w:tmpl w:val="75D6F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556B"/>
    <w:multiLevelType w:val="hybridMultilevel"/>
    <w:tmpl w:val="659A633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C203D29"/>
    <w:multiLevelType w:val="hybridMultilevel"/>
    <w:tmpl w:val="E2E63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4157D0"/>
    <w:multiLevelType w:val="hybridMultilevel"/>
    <w:tmpl w:val="00A883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946888474">
    <w:abstractNumId w:val="0"/>
  </w:num>
  <w:num w:numId="2" w16cid:durableId="333802146">
    <w:abstractNumId w:val="1"/>
  </w:num>
  <w:num w:numId="3" w16cid:durableId="614943585">
    <w:abstractNumId w:val="2"/>
  </w:num>
  <w:num w:numId="4" w16cid:durableId="26684246">
    <w:abstractNumId w:val="3"/>
  </w:num>
  <w:num w:numId="5" w16cid:durableId="1400329042">
    <w:abstractNumId w:val="18"/>
  </w:num>
  <w:num w:numId="6" w16cid:durableId="1637174918">
    <w:abstractNumId w:val="31"/>
  </w:num>
  <w:num w:numId="7" w16cid:durableId="84541460">
    <w:abstractNumId w:val="22"/>
  </w:num>
  <w:num w:numId="8" w16cid:durableId="1587499217">
    <w:abstractNumId w:val="12"/>
  </w:num>
  <w:num w:numId="9" w16cid:durableId="345598046">
    <w:abstractNumId w:val="20"/>
  </w:num>
  <w:num w:numId="10" w16cid:durableId="596209520">
    <w:abstractNumId w:val="36"/>
  </w:num>
  <w:num w:numId="11" w16cid:durableId="351493867">
    <w:abstractNumId w:val="15"/>
  </w:num>
  <w:num w:numId="12" w16cid:durableId="1865971972">
    <w:abstractNumId w:val="35"/>
  </w:num>
  <w:num w:numId="13" w16cid:durableId="1877622445">
    <w:abstractNumId w:val="23"/>
  </w:num>
  <w:num w:numId="14" w16cid:durableId="288518392">
    <w:abstractNumId w:val="16"/>
  </w:num>
  <w:num w:numId="15" w16cid:durableId="314071455">
    <w:abstractNumId w:val="39"/>
  </w:num>
  <w:num w:numId="16" w16cid:durableId="1981765883">
    <w:abstractNumId w:val="34"/>
  </w:num>
  <w:num w:numId="17" w16cid:durableId="1942031105">
    <w:abstractNumId w:val="28"/>
  </w:num>
  <w:num w:numId="18" w16cid:durableId="1090467400">
    <w:abstractNumId w:val="13"/>
  </w:num>
  <w:num w:numId="19" w16cid:durableId="1970086036">
    <w:abstractNumId w:val="37"/>
  </w:num>
  <w:num w:numId="20" w16cid:durableId="46999724">
    <w:abstractNumId w:val="8"/>
  </w:num>
  <w:num w:numId="21" w16cid:durableId="1072049231">
    <w:abstractNumId w:val="6"/>
  </w:num>
  <w:num w:numId="22" w16cid:durableId="1608922416">
    <w:abstractNumId w:val="10"/>
  </w:num>
  <w:num w:numId="23" w16cid:durableId="814103529">
    <w:abstractNumId w:val="5"/>
  </w:num>
  <w:num w:numId="24" w16cid:durableId="1030490319">
    <w:abstractNumId w:val="7"/>
  </w:num>
  <w:num w:numId="25" w16cid:durableId="226306079">
    <w:abstractNumId w:val="17"/>
  </w:num>
  <w:num w:numId="26" w16cid:durableId="1768306580">
    <w:abstractNumId w:val="32"/>
  </w:num>
  <w:num w:numId="27" w16cid:durableId="923415677">
    <w:abstractNumId w:val="27"/>
  </w:num>
  <w:num w:numId="28" w16cid:durableId="1987315155">
    <w:abstractNumId w:val="14"/>
  </w:num>
  <w:num w:numId="29" w16cid:durableId="178929654">
    <w:abstractNumId w:val="4"/>
  </w:num>
  <w:num w:numId="30" w16cid:durableId="1946960482">
    <w:abstractNumId w:val="30"/>
  </w:num>
  <w:num w:numId="31" w16cid:durableId="931667014">
    <w:abstractNumId w:val="29"/>
  </w:num>
  <w:num w:numId="32" w16cid:durableId="502009854">
    <w:abstractNumId w:val="21"/>
  </w:num>
  <w:num w:numId="33" w16cid:durableId="2129425965">
    <w:abstractNumId w:val="33"/>
  </w:num>
  <w:num w:numId="34" w16cid:durableId="1922399294">
    <w:abstractNumId w:val="9"/>
  </w:num>
  <w:num w:numId="35" w16cid:durableId="1932394897">
    <w:abstractNumId w:val="26"/>
  </w:num>
  <w:num w:numId="36" w16cid:durableId="161625307">
    <w:abstractNumId w:val="38"/>
  </w:num>
  <w:num w:numId="37" w16cid:durableId="845704817">
    <w:abstractNumId w:val="25"/>
  </w:num>
  <w:num w:numId="38" w16cid:durableId="894512044">
    <w:abstractNumId w:val="19"/>
  </w:num>
  <w:num w:numId="39" w16cid:durableId="592863580">
    <w:abstractNumId w:val="24"/>
  </w:num>
  <w:num w:numId="40" w16cid:durableId="93867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BF"/>
    <w:rsid w:val="000365D2"/>
    <w:rsid w:val="00040458"/>
    <w:rsid w:val="000D5A36"/>
    <w:rsid w:val="00100EE1"/>
    <w:rsid w:val="00175881"/>
    <w:rsid w:val="001A4B26"/>
    <w:rsid w:val="002005BE"/>
    <w:rsid w:val="002D19FC"/>
    <w:rsid w:val="00313621"/>
    <w:rsid w:val="0037020B"/>
    <w:rsid w:val="00373B13"/>
    <w:rsid w:val="00386289"/>
    <w:rsid w:val="00401916"/>
    <w:rsid w:val="00416859"/>
    <w:rsid w:val="00420539"/>
    <w:rsid w:val="0042273D"/>
    <w:rsid w:val="004330BF"/>
    <w:rsid w:val="00464C62"/>
    <w:rsid w:val="004743C4"/>
    <w:rsid w:val="004C1318"/>
    <w:rsid w:val="004C15E7"/>
    <w:rsid w:val="004E05C5"/>
    <w:rsid w:val="00522C09"/>
    <w:rsid w:val="0053076F"/>
    <w:rsid w:val="005754A2"/>
    <w:rsid w:val="00590BE3"/>
    <w:rsid w:val="006C24DB"/>
    <w:rsid w:val="00700F0C"/>
    <w:rsid w:val="0073281D"/>
    <w:rsid w:val="00742F5D"/>
    <w:rsid w:val="00744AB4"/>
    <w:rsid w:val="007E2F61"/>
    <w:rsid w:val="007E592C"/>
    <w:rsid w:val="00814A34"/>
    <w:rsid w:val="008238BA"/>
    <w:rsid w:val="00844E92"/>
    <w:rsid w:val="00850C0C"/>
    <w:rsid w:val="00867D14"/>
    <w:rsid w:val="00892B82"/>
    <w:rsid w:val="008B4C45"/>
    <w:rsid w:val="008C4E7E"/>
    <w:rsid w:val="008D4B55"/>
    <w:rsid w:val="009031C0"/>
    <w:rsid w:val="00916B09"/>
    <w:rsid w:val="009517A7"/>
    <w:rsid w:val="00954E4E"/>
    <w:rsid w:val="00977780"/>
    <w:rsid w:val="009F039D"/>
    <w:rsid w:val="009F3CDC"/>
    <w:rsid w:val="00A11129"/>
    <w:rsid w:val="00A95902"/>
    <w:rsid w:val="00AC22F7"/>
    <w:rsid w:val="00AC248D"/>
    <w:rsid w:val="00AD577F"/>
    <w:rsid w:val="00B036E6"/>
    <w:rsid w:val="00B258E6"/>
    <w:rsid w:val="00C369A6"/>
    <w:rsid w:val="00C8723B"/>
    <w:rsid w:val="00C94748"/>
    <w:rsid w:val="00CC1ABE"/>
    <w:rsid w:val="00CF7D62"/>
    <w:rsid w:val="00D32DC9"/>
    <w:rsid w:val="00D3644A"/>
    <w:rsid w:val="00D536BF"/>
    <w:rsid w:val="00D63F69"/>
    <w:rsid w:val="00D82131"/>
    <w:rsid w:val="00D930D7"/>
    <w:rsid w:val="00DD509D"/>
    <w:rsid w:val="00DD5E0F"/>
    <w:rsid w:val="00E33309"/>
    <w:rsid w:val="00E62439"/>
    <w:rsid w:val="00EA66EB"/>
    <w:rsid w:val="00EA7776"/>
    <w:rsid w:val="00EB0293"/>
    <w:rsid w:val="00EE1931"/>
    <w:rsid w:val="00EF1889"/>
    <w:rsid w:val="00F23ABB"/>
    <w:rsid w:val="00F76EBC"/>
    <w:rsid w:val="00FA1B38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B824"/>
  <w15:chartTrackingRefBased/>
  <w15:docId w15:val="{642EBD9B-325E-A44A-A317-82174D71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D536B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536B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536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6BF"/>
    <w:rPr>
      <w:b/>
      <w:bCs/>
      <w:sz w:val="20"/>
      <w:szCs w:val="20"/>
    </w:rPr>
  </w:style>
  <w:style w:type="character" w:customStyle="1" w:styleId="xxxelementtoproof">
    <w:name w:val="x_x_x_elementtoproof"/>
    <w:basedOn w:val="DefaultParagraphFont"/>
    <w:rsid w:val="00844E92"/>
  </w:style>
  <w:style w:type="table" w:styleId="TableGrid">
    <w:name w:val="Table Grid"/>
    <w:basedOn w:val="TableNormal"/>
    <w:uiPriority w:val="39"/>
    <w:rsid w:val="0010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7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3309"/>
  </w:style>
  <w:style w:type="character" w:customStyle="1" w:styleId="apple-converted-space">
    <w:name w:val="apple-converted-space"/>
    <w:basedOn w:val="DefaultParagraphFont"/>
    <w:rsid w:val="0085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07AB6-308A-7E49-B6D5-BB8EEDF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Cristol</dc:creator>
  <cp:keywords/>
  <dc:description/>
  <cp:lastModifiedBy>Caylin Grant</cp:lastModifiedBy>
  <cp:revision>2</cp:revision>
  <cp:lastPrinted>2023-10-17T16:53:00Z</cp:lastPrinted>
  <dcterms:created xsi:type="dcterms:W3CDTF">2024-08-29T16:45:00Z</dcterms:created>
  <dcterms:modified xsi:type="dcterms:W3CDTF">2024-08-29T16:45:00Z</dcterms:modified>
</cp:coreProperties>
</file>